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859" w:rsidRDefault="00A27D79">
      <w:pPr>
        <w:pStyle w:val="Bezodstpw"/>
        <w:jc w:val="both"/>
        <w:rPr>
          <w:rFonts w:cstheme="minorHAnsi"/>
          <w:sz w:val="20"/>
          <w:szCs w:val="20"/>
        </w:rPr>
      </w:pPr>
      <w:bookmarkStart w:id="0" w:name="_GoBack"/>
      <w:bookmarkEnd w:id="0"/>
      <w:r>
        <w:rPr>
          <w:rFonts w:cstheme="minorHAnsi"/>
          <w:sz w:val="20"/>
          <w:szCs w:val="20"/>
        </w:rPr>
        <w:t>Załącznik nr 2</w:t>
      </w:r>
    </w:p>
    <w:p w:rsidR="00FF7859" w:rsidRDefault="00A27D79">
      <w:pPr>
        <w:pStyle w:val="Bezodstpw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 zarządzenia nr 105/2025</w:t>
      </w:r>
    </w:p>
    <w:p w:rsidR="00FF7859" w:rsidRDefault="00A27D79">
      <w:pPr>
        <w:pStyle w:val="Bezodstpw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Burmistrza Miasta i Gminy Opatowiec</w:t>
      </w:r>
    </w:p>
    <w:p w:rsidR="00FF7859" w:rsidRDefault="00A27D79">
      <w:pPr>
        <w:pStyle w:val="Nagwek"/>
        <w:ind w:left="0"/>
        <w:jc w:val="both"/>
        <w:rPr>
          <w:rFonts w:eastAsia="Times New Roman" w:cstheme="minorHAnsi"/>
          <w:color w:val="000000"/>
          <w:kern w:val="2"/>
          <w:sz w:val="20"/>
          <w:szCs w:val="20"/>
          <w:lang w:eastAsia="pl-PL"/>
          <w14:ligatures w14:val="standardContextual"/>
        </w:rPr>
      </w:pPr>
      <w:r>
        <w:rPr>
          <w:rFonts w:cstheme="minorHAnsi"/>
          <w:sz w:val="20"/>
          <w:szCs w:val="20"/>
        </w:rPr>
        <w:t xml:space="preserve">z dnia 22 września 2025r. w sprawie przeprowadzenia konsultacji społecznych </w:t>
      </w:r>
      <w:r>
        <w:rPr>
          <w:rFonts w:eastAsia="Times New Roman" w:cstheme="minorHAnsi"/>
          <w:sz w:val="20"/>
          <w:szCs w:val="20"/>
          <w:lang w:eastAsia="pl-PL"/>
        </w:rPr>
        <w:t>projektu „Gminnego Programu Rewitalizacji Gminy Opatowiec do 2030r.”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Times New Roman" w:cstheme="minorHAnsi"/>
          <w:color w:val="000000"/>
          <w:kern w:val="2"/>
          <w:sz w:val="20"/>
          <w:szCs w:val="20"/>
          <w:lang w:eastAsia="pl-PL"/>
          <w14:ligatures w14:val="standardContextual"/>
        </w:rPr>
      </w:pPr>
    </w:p>
    <w:p w:rsidR="00FF7859" w:rsidRDefault="00FF7859">
      <w:pPr>
        <w:spacing w:before="0" w:after="0" w:line="240" w:lineRule="auto"/>
        <w:ind w:left="0"/>
        <w:jc w:val="both"/>
        <w:rPr>
          <w:rFonts w:eastAsia="Times New Roman" w:cstheme="minorHAnsi"/>
          <w:color w:val="000000"/>
          <w:kern w:val="2"/>
          <w:sz w:val="20"/>
          <w:szCs w:val="20"/>
          <w:lang w:eastAsia="pl-PL"/>
          <w14:ligatures w14:val="standardContextual"/>
        </w:rPr>
      </w:pPr>
    </w:p>
    <w:p w:rsidR="00FF7859" w:rsidRDefault="00A27D79">
      <w:pPr>
        <w:spacing w:before="0" w:after="0" w:line="240" w:lineRule="auto"/>
        <w:ind w:left="0"/>
        <w:jc w:val="both"/>
        <w:rPr>
          <w:rFonts w:eastAsia="SimSun" w:cstheme="minorHAnsi"/>
          <w:sz w:val="22"/>
          <w:lang w:eastAsia="zh-CN"/>
        </w:rPr>
      </w:pPr>
      <w:r>
        <w:rPr>
          <w:rFonts w:eastAsia="SimSun" w:cstheme="minorHAnsi"/>
          <w:sz w:val="22"/>
          <w:lang w:eastAsia="zh-CN"/>
        </w:rPr>
        <w:t>Informacje o Zgłaszającym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SimSun" w:cstheme="minorHAnsi"/>
          <w:sz w:val="22"/>
          <w:lang w:eastAsia="zh-CN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3509"/>
        <w:gridCol w:w="6238"/>
      </w:tblGrid>
      <w:tr w:rsidR="00FF7859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b/>
                <w:color w:val="000000"/>
                <w:sz w:val="22"/>
              </w:rPr>
            </w:pPr>
            <w:r>
              <w:rPr>
                <w:rFonts w:eastAsia="Calibri" w:cstheme="minorHAnsi"/>
                <w:b/>
                <w:color w:val="000000"/>
                <w:sz w:val="22"/>
              </w:rPr>
              <w:t xml:space="preserve">Imię i Nazwisko </w:t>
            </w: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b/>
                <w:color w:val="000000"/>
                <w:sz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color w:val="000000"/>
                <w:sz w:val="22"/>
              </w:rPr>
            </w:pPr>
          </w:p>
        </w:tc>
      </w:tr>
      <w:tr w:rsidR="00FF7859">
        <w:trPr>
          <w:trHeight w:val="586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b/>
                <w:color w:val="000000"/>
                <w:sz w:val="22"/>
              </w:rPr>
            </w:pPr>
            <w:r>
              <w:rPr>
                <w:rFonts w:eastAsia="Calibri" w:cstheme="minorHAnsi"/>
                <w:b/>
                <w:color w:val="000000"/>
                <w:sz w:val="22"/>
              </w:rPr>
              <w:t>Adres do korespondencji (email)</w:t>
            </w: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b/>
                <w:color w:val="000000"/>
                <w:sz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eastAsia="Calibri" w:cstheme="minorHAnsi"/>
                <w:color w:val="000000"/>
                <w:sz w:val="22"/>
              </w:rPr>
            </w:pPr>
          </w:p>
        </w:tc>
      </w:tr>
    </w:tbl>
    <w:p w:rsidR="00FF7859" w:rsidRDefault="00FF7859">
      <w:pPr>
        <w:tabs>
          <w:tab w:val="left" w:pos="5055"/>
        </w:tabs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tbl>
      <w:tblPr>
        <w:tblW w:w="109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6"/>
        <w:gridCol w:w="1419"/>
        <w:gridCol w:w="2693"/>
        <w:gridCol w:w="2834"/>
        <w:gridCol w:w="3403"/>
      </w:tblGrid>
      <w:tr w:rsidR="00FF785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L.p.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center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 xml:space="preserve">Wskazanie strony </w:t>
            </w:r>
            <w:r>
              <w:rPr>
                <w:rFonts w:ascii="Calibri" w:eastAsia="Calibri" w:hAnsi="Calibri" w:cs="Times New Roman"/>
                <w:b/>
                <w:sz w:val="22"/>
              </w:rPr>
              <w:br/>
              <w:t>w GPR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center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Dotychczasowy zapis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center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Proponowany zmieniony zapis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center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Uzasadnienie uwagi</w:t>
            </w:r>
          </w:p>
        </w:tc>
      </w:tr>
      <w:tr w:rsidR="00FF785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1.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</w:tr>
      <w:tr w:rsidR="00FF785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2.</w:t>
            </w: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</w:tr>
      <w:tr w:rsidR="00FF785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3.</w:t>
            </w: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</w:tr>
      <w:tr w:rsidR="00FF7859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A27D7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  <w:r>
              <w:rPr>
                <w:rFonts w:ascii="Calibri" w:eastAsia="Calibri" w:hAnsi="Calibri" w:cs="Times New Roman"/>
                <w:b/>
                <w:sz w:val="22"/>
              </w:rPr>
              <w:t>4.</w:t>
            </w: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b/>
                <w:sz w:val="22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859" w:rsidRDefault="00FF7859">
            <w:pPr>
              <w:spacing w:before="0" w:after="0" w:line="240" w:lineRule="auto"/>
              <w:ind w:left="0"/>
              <w:jc w:val="both"/>
              <w:rPr>
                <w:rFonts w:ascii="Calibri" w:eastAsia="Calibri" w:hAnsi="Calibri" w:cs="Times New Roman"/>
                <w:sz w:val="22"/>
              </w:rPr>
            </w:pPr>
          </w:p>
        </w:tc>
      </w:tr>
    </w:tbl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p w:rsidR="00FF7859" w:rsidRDefault="00A27D7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  <w:r>
        <w:rPr>
          <w:rFonts w:eastAsia="Calibri" w:cstheme="minorHAnsi"/>
          <w:sz w:val="22"/>
        </w:rPr>
        <w:t>Dziękujemy za poświęcony czas i podzielenie się opinią.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sz w:val="22"/>
        </w:rPr>
      </w:pPr>
    </w:p>
    <w:p w:rsidR="00FF7859" w:rsidRDefault="00A27D79">
      <w:pPr>
        <w:spacing w:before="0" w:after="0" w:line="240" w:lineRule="auto"/>
        <w:ind w:left="6515" w:firstLine="565"/>
        <w:jc w:val="both"/>
        <w:rPr>
          <w:rFonts w:eastAsia="Calibri" w:cstheme="minorHAnsi"/>
          <w:sz w:val="22"/>
        </w:rPr>
      </w:pPr>
      <w:r>
        <w:rPr>
          <w:rFonts w:eastAsia="Calibri" w:cstheme="minorHAnsi"/>
          <w:sz w:val="22"/>
        </w:rPr>
        <w:t>………..…………….…………………………</w:t>
      </w:r>
    </w:p>
    <w:p w:rsidR="00FF7859" w:rsidRDefault="00A27D79">
      <w:pPr>
        <w:spacing w:before="0" w:after="0" w:line="240" w:lineRule="auto"/>
        <w:ind w:left="6515" w:firstLine="565"/>
        <w:jc w:val="both"/>
        <w:rPr>
          <w:rFonts w:eastAsia="Calibri" w:cstheme="minorHAnsi"/>
          <w:sz w:val="22"/>
        </w:rPr>
      </w:pPr>
      <w:r>
        <w:rPr>
          <w:rFonts w:eastAsia="Calibri" w:cstheme="minorHAnsi"/>
          <w:sz w:val="22"/>
        </w:rPr>
        <w:t>Podpis osoby zgłaszające uwagi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SimSun" w:cstheme="minorHAnsi"/>
          <w:color w:val="000000"/>
          <w:sz w:val="20"/>
          <w:szCs w:val="20"/>
          <w:lang w:eastAsia="zh-CN"/>
        </w:rPr>
      </w:pPr>
    </w:p>
    <w:p w:rsidR="00FF7859" w:rsidRDefault="00A27D79">
      <w:pPr>
        <w:spacing w:before="0" w:after="0" w:line="240" w:lineRule="auto"/>
        <w:ind w:left="0"/>
        <w:jc w:val="both"/>
        <w:rPr>
          <w:rFonts w:eastAsia="SimSun" w:cstheme="minorHAnsi"/>
          <w:color w:val="000000" w:themeColor="text1"/>
          <w:sz w:val="22"/>
          <w:lang w:eastAsia="zh-CN"/>
        </w:rPr>
      </w:pPr>
      <w:r>
        <w:rPr>
          <w:rFonts w:eastAsia="SimSun" w:cstheme="minorHAnsi"/>
          <w:color w:val="000000" w:themeColor="text1"/>
          <w:sz w:val="22"/>
          <w:lang w:eastAsia="zh-CN"/>
        </w:rPr>
        <w:t xml:space="preserve">Uwagi/sugestie można zgłaszać od 22 września 2025r. do 27 października 2025r. </w:t>
      </w:r>
    </w:p>
    <w:p w:rsidR="00FF7859" w:rsidRDefault="00A27D79">
      <w:pPr>
        <w:spacing w:before="0" w:after="0" w:line="240" w:lineRule="auto"/>
        <w:ind w:left="0"/>
        <w:jc w:val="both"/>
        <w:rPr>
          <w:rFonts w:eastAsia="Calibri" w:cstheme="minorHAnsi"/>
          <w:color w:val="000000" w:themeColor="text1"/>
          <w:sz w:val="22"/>
        </w:rPr>
      </w:pPr>
      <w:r>
        <w:rPr>
          <w:rFonts w:eastAsia="Calibri" w:cstheme="minorHAnsi"/>
          <w:color w:val="000000" w:themeColor="text1"/>
          <w:sz w:val="22"/>
        </w:rPr>
        <w:t xml:space="preserve">1. Osobiście lub za pośrednictwem poczty w formie papierowej na sekretariacie </w:t>
      </w:r>
      <w:r>
        <w:rPr>
          <w:color w:val="000000" w:themeColor="text1"/>
          <w:sz w:val="22"/>
        </w:rPr>
        <w:t xml:space="preserve">Urzędu Miasta i Gminy </w:t>
      </w:r>
      <w:r>
        <w:rPr>
          <w:color w:val="000000" w:themeColor="text1"/>
          <w:sz w:val="22"/>
        </w:rPr>
        <w:br/>
        <w:t>w Opatowcu – ul. R</w:t>
      </w:r>
      <w:r>
        <w:rPr>
          <w:color w:val="000000" w:themeColor="text1"/>
          <w:sz w:val="22"/>
        </w:rPr>
        <w:t>ynek 3, 28-520 Opatowiec.</w:t>
      </w:r>
    </w:p>
    <w:p w:rsidR="00FF7859" w:rsidRDefault="00A27D79">
      <w:pPr>
        <w:spacing w:before="0" w:after="0" w:line="240" w:lineRule="auto"/>
        <w:ind w:left="0"/>
        <w:jc w:val="both"/>
        <w:rPr>
          <w:color w:val="000000" w:themeColor="text1"/>
          <w:sz w:val="22"/>
        </w:rPr>
      </w:pPr>
      <w:r>
        <w:rPr>
          <w:rFonts w:eastAsia="Calibri" w:cstheme="minorHAnsi"/>
          <w:color w:val="000000" w:themeColor="text1"/>
          <w:sz w:val="22"/>
        </w:rPr>
        <w:t xml:space="preserve">2. Za pośrednictwem poczty elektronicznej na adres: </w:t>
      </w:r>
      <w:hyperlink r:id="rId8">
        <w:r>
          <w:rPr>
            <w:rStyle w:val="Hipercze"/>
            <w:color w:val="000000" w:themeColor="text1"/>
            <w:sz w:val="22"/>
            <w:u w:val="none"/>
          </w:rPr>
          <w:t>gmina@opatowiec.pl</w:t>
        </w:r>
      </w:hyperlink>
      <w:r>
        <w:rPr>
          <w:color w:val="000000" w:themeColor="text1"/>
          <w:sz w:val="22"/>
        </w:rPr>
        <w:t xml:space="preserve"> </w:t>
      </w:r>
    </w:p>
    <w:p w:rsidR="00FF7859" w:rsidRDefault="00A27D79">
      <w:pPr>
        <w:pStyle w:val="Bezodstpw"/>
        <w:jc w:val="both"/>
        <w:rPr>
          <w:color w:val="000000" w:themeColor="text1"/>
        </w:rPr>
      </w:pPr>
      <w:r>
        <w:rPr>
          <w:color w:val="000000" w:themeColor="text1"/>
        </w:rPr>
        <w:t xml:space="preserve">3. Zgłaszane ustnie do protokołu u pracownika </w:t>
      </w:r>
      <w:bookmarkStart w:id="1" w:name="_Hlk200269138"/>
      <w:r>
        <w:rPr>
          <w:color w:val="000000" w:themeColor="text1"/>
        </w:rPr>
        <w:t xml:space="preserve">Urzędu Miasta i Gminy – Referat Budownictwa, Inwestycji i Gospodarki Ziemią (można je również zgłaszać telefonicznie pod numerem telefonu </w:t>
      </w:r>
      <w:bookmarkEnd w:id="1"/>
      <w:r>
        <w:rPr>
          <w:color w:val="000000" w:themeColor="text1"/>
        </w:rPr>
        <w:t>41 35 18 052 wew. 14).</w:t>
      </w:r>
    </w:p>
    <w:p w:rsidR="00FF7859" w:rsidRDefault="00FF7859">
      <w:pPr>
        <w:pStyle w:val="Bezodstpw"/>
        <w:jc w:val="both"/>
        <w:rPr>
          <w:color w:val="000000" w:themeColor="text1"/>
        </w:rPr>
      </w:pPr>
    </w:p>
    <w:p w:rsidR="00FF7859" w:rsidRDefault="00FF7859">
      <w:pPr>
        <w:spacing w:before="0" w:after="0" w:line="240" w:lineRule="auto"/>
        <w:ind w:left="0"/>
        <w:jc w:val="both"/>
        <w:rPr>
          <w:rFonts w:cstheme="minorHAnsi"/>
          <w:color w:val="000000" w:themeColor="text1"/>
          <w:sz w:val="22"/>
        </w:rPr>
      </w:pPr>
    </w:p>
    <w:p w:rsidR="00FF7859" w:rsidRDefault="00A27D79">
      <w:pPr>
        <w:spacing w:before="0" w:after="160" w:line="259" w:lineRule="auto"/>
        <w:ind w:left="0"/>
        <w:rPr>
          <w:rFonts w:eastAsia="Calibri" w:cstheme="minorHAnsi"/>
          <w:b/>
          <w:szCs w:val="24"/>
        </w:rPr>
      </w:pPr>
      <w:r>
        <w:br w:type="page"/>
      </w:r>
    </w:p>
    <w:p w:rsidR="00FF7859" w:rsidRDefault="00A27D79">
      <w:pPr>
        <w:spacing w:before="0" w:after="0" w:line="240" w:lineRule="auto"/>
        <w:ind w:left="0"/>
        <w:jc w:val="center"/>
        <w:rPr>
          <w:rFonts w:eastAsia="Calibri" w:cstheme="minorHAnsi"/>
          <w:b/>
          <w:szCs w:val="24"/>
        </w:rPr>
      </w:pPr>
      <w:r>
        <w:rPr>
          <w:rFonts w:eastAsia="Calibri" w:cstheme="minorHAnsi"/>
          <w:b/>
          <w:szCs w:val="24"/>
        </w:rPr>
        <w:lastRenderedPageBreak/>
        <w:t>KLAUZULA INFORMACYJNA</w:t>
      </w:r>
    </w:p>
    <w:p w:rsidR="00FF7859" w:rsidRDefault="00A27D79">
      <w:pPr>
        <w:spacing w:before="0" w:after="0" w:line="240" w:lineRule="auto"/>
        <w:ind w:left="0"/>
        <w:jc w:val="center"/>
        <w:rPr>
          <w:rFonts w:eastAsia="Calibri" w:cstheme="minorHAnsi"/>
          <w:b/>
          <w:szCs w:val="24"/>
        </w:rPr>
      </w:pPr>
      <w:r>
        <w:rPr>
          <w:rFonts w:eastAsia="Calibri" w:cstheme="minorHAnsi"/>
          <w:b/>
          <w:szCs w:val="24"/>
        </w:rPr>
        <w:t>DOTYCZĄCA PRZETWARZANIA DANYCH OSOBOWYCH NA POTRZEBY</w:t>
      </w:r>
    </w:p>
    <w:p w:rsidR="00FF7859" w:rsidRDefault="00A27D79">
      <w:pPr>
        <w:spacing w:before="0" w:after="0" w:line="240" w:lineRule="auto"/>
        <w:ind w:left="0"/>
        <w:jc w:val="center"/>
        <w:rPr>
          <w:rFonts w:eastAsia="Calibri" w:cstheme="minorHAnsi"/>
          <w:b/>
          <w:szCs w:val="24"/>
        </w:rPr>
      </w:pPr>
      <w:r>
        <w:rPr>
          <w:rFonts w:eastAsia="Calibri" w:cstheme="minorHAnsi"/>
          <w:b/>
          <w:szCs w:val="24"/>
        </w:rPr>
        <w:t>FORMULARZA ZGŁAS</w:t>
      </w:r>
      <w:r>
        <w:rPr>
          <w:rFonts w:eastAsia="Calibri" w:cstheme="minorHAnsi"/>
          <w:b/>
          <w:szCs w:val="24"/>
        </w:rPr>
        <w:t>ZANIA UWAG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b/>
          <w:szCs w:val="24"/>
        </w:rPr>
      </w:pPr>
    </w:p>
    <w:p w:rsidR="00FF7859" w:rsidRDefault="00A27D79">
      <w:pPr>
        <w:spacing w:before="0" w:after="0" w:line="240" w:lineRule="auto"/>
        <w:ind w:left="0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>Zgodnie z art. 13 ust. 1 i 2 ogólnego rozporządzenia o ochronie danych osobowych z dnia 27 kwietnia 2016 r. w sprawie ochrony osób fizycznych w związku z przetwarzaniem danych osobowych i w sprawie swobodnego przepływu takich danych oraz uchyle</w:t>
      </w:r>
      <w:r>
        <w:rPr>
          <w:rFonts w:eastAsia="Calibri" w:cstheme="minorHAnsi"/>
          <w:szCs w:val="24"/>
        </w:rPr>
        <w:t xml:space="preserve">nia dyrektywy 95/46/WE (ogólne rozporządzenie </w:t>
      </w:r>
      <w:r>
        <w:rPr>
          <w:rFonts w:eastAsia="Calibri" w:cstheme="minorHAnsi"/>
          <w:szCs w:val="24"/>
        </w:rPr>
        <w:br/>
        <w:t xml:space="preserve">o ochronie danych (Dz. Urz. UE L 119 z 04.05.2016) informuję, iż: </w:t>
      </w:r>
    </w:p>
    <w:p w:rsidR="00FF7859" w:rsidRDefault="00FF7859">
      <w:pPr>
        <w:spacing w:before="0" w:after="0" w:line="240" w:lineRule="auto"/>
        <w:ind w:left="0"/>
        <w:jc w:val="both"/>
        <w:rPr>
          <w:rFonts w:eastAsia="Calibri" w:cstheme="minorHAnsi"/>
          <w:color w:val="000000" w:themeColor="text1"/>
          <w:szCs w:val="24"/>
        </w:rPr>
      </w:pP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color w:val="000000" w:themeColor="text1"/>
          <w:szCs w:val="24"/>
        </w:rPr>
      </w:pPr>
      <w:r>
        <w:rPr>
          <w:rFonts w:eastAsia="Calibri" w:cstheme="minorHAnsi"/>
          <w:color w:val="000000" w:themeColor="text1"/>
          <w:szCs w:val="24"/>
        </w:rPr>
        <w:t>Administratorem Pani/Pana danych osobowych w Urzędzie Miasta i Gminy w Opatowcu jest Burmistrz Miasta i Gminy Opatowiec – ul. Rynek 3, 28-520</w:t>
      </w:r>
      <w:r>
        <w:rPr>
          <w:rFonts w:eastAsia="Calibri" w:cstheme="minorHAnsi"/>
          <w:color w:val="000000" w:themeColor="text1"/>
          <w:szCs w:val="24"/>
        </w:rPr>
        <w:t xml:space="preserve"> Opatowiec, adres email: </w:t>
      </w:r>
      <w:r>
        <w:rPr>
          <w:color w:val="000000" w:themeColor="text1"/>
        </w:rPr>
        <w:t>gmina@opatowiec.pl</w:t>
      </w:r>
      <w:r>
        <w:rPr>
          <w:rFonts w:eastAsia="Calibri" w:cstheme="minorHAnsi"/>
          <w:color w:val="000000" w:themeColor="text1"/>
          <w:szCs w:val="24"/>
        </w:rPr>
        <w:t xml:space="preserve">, tel. </w:t>
      </w:r>
      <w:r>
        <w:rPr>
          <w:color w:val="000000" w:themeColor="text1"/>
        </w:rPr>
        <w:t>41 351 80 52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color w:val="000000" w:themeColor="text1"/>
          <w:szCs w:val="24"/>
        </w:rPr>
        <w:t xml:space="preserve">Administrator wyznaczył Inspektora Ochrony Danych, z którym w przypadku pytań dotyczących </w:t>
      </w:r>
      <w:r>
        <w:rPr>
          <w:rFonts w:eastAsia="Calibri" w:cstheme="minorHAnsi"/>
          <w:szCs w:val="24"/>
        </w:rPr>
        <w:t xml:space="preserve">sposobu i zakresu przetwarzania Pani/Pana danych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SimSun" w:cstheme="minorHAnsi"/>
          <w:color w:val="000000" w:themeColor="text1"/>
          <w:szCs w:val="24"/>
          <w:lang w:eastAsia="zh-CN"/>
        </w:rPr>
        <w:t>Pani/Pana dane będą przetwarzane w celu poznania Pana</w:t>
      </w:r>
      <w:r>
        <w:rPr>
          <w:rFonts w:eastAsia="SimSun" w:cstheme="minorHAnsi"/>
          <w:color w:val="000000" w:themeColor="text1"/>
          <w:szCs w:val="24"/>
          <w:lang w:eastAsia="zh-CN"/>
        </w:rPr>
        <w:t>/Pani opinii na temat projektu dokumentu „</w:t>
      </w:r>
      <w:r>
        <w:rPr>
          <w:rFonts w:eastAsia="Times New Roman" w:cstheme="minorHAnsi"/>
          <w:color w:val="000000" w:themeColor="text1"/>
          <w:szCs w:val="24"/>
          <w:lang w:eastAsia="pl-PL"/>
        </w:rPr>
        <w:t>Gminnego Programu Rewitalizacji Gminy Opatowiec do 2030r</w:t>
      </w:r>
      <w:r>
        <w:rPr>
          <w:rFonts w:eastAsia="Times New Roman" w:cstheme="minorHAnsi"/>
          <w:szCs w:val="24"/>
          <w:lang w:eastAsia="pl-PL"/>
        </w:rPr>
        <w:t>.”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color w:val="000000" w:themeColor="text1"/>
          <w:szCs w:val="24"/>
        </w:rPr>
      </w:pPr>
      <w:r>
        <w:rPr>
          <w:rFonts w:eastAsia="Calibri" w:cstheme="minorHAnsi"/>
          <w:szCs w:val="24"/>
        </w:rPr>
        <w:t xml:space="preserve">Podstawą prawną do przetwarzania danych osobowych jest art. 6 ust. 1 lit. e RODO – przetwarzanie jest niezbędne do wykonania </w:t>
      </w:r>
      <w:r>
        <w:rPr>
          <w:rFonts w:eastAsia="Calibri" w:cstheme="minorHAnsi"/>
          <w:color w:val="000000" w:themeColor="text1"/>
          <w:szCs w:val="24"/>
        </w:rPr>
        <w:t>zadania realizowanego w intere</w:t>
      </w:r>
      <w:r>
        <w:rPr>
          <w:rFonts w:eastAsia="Calibri" w:cstheme="minorHAnsi"/>
          <w:color w:val="000000" w:themeColor="text1"/>
          <w:szCs w:val="24"/>
        </w:rPr>
        <w:t xml:space="preserve">sie publicznym.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color w:val="000000" w:themeColor="text1"/>
          <w:szCs w:val="24"/>
        </w:rPr>
        <w:t xml:space="preserve">Administrator nie przewiduje przekazywania </w:t>
      </w:r>
      <w:r>
        <w:rPr>
          <w:rFonts w:eastAsia="Calibri" w:cstheme="minorHAnsi"/>
          <w:szCs w:val="24"/>
        </w:rPr>
        <w:t xml:space="preserve">Pani/Pana danych innym odbiorcom.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 xml:space="preserve">Pani/Pana dane osobowe nie będą przekazywane do państwa trzeciego lub organizacji międzynarodowej.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>Pani/Pana dane osobowe przechowywane będą przez okres przygot</w:t>
      </w:r>
      <w:r>
        <w:rPr>
          <w:rFonts w:eastAsia="Calibri" w:cstheme="minorHAnsi"/>
          <w:szCs w:val="24"/>
        </w:rPr>
        <w:t xml:space="preserve">owania i wdrażania Gminnego Programu Rewitalizacji. Po tym czasie dane zostaną usunięte.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 xml:space="preserve">Posiadają Pani/Pan prawo do żądania od Administratora dostępu do swoich danych osobowych, ograniczenia przetwarzania danych, wniesienia sprzeciwu, usunięcia danych.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>Przysługuje Pani/Panu prawo wniesienia skargi do organu nadzorczego – Prezesa Urzędu Ochrony Danych Osobowych ul. Stawki 2, 00-193 Warszawa, jeżeli Pani/Pan uzna, że przetwarzanie danych osobowych narusza przepisy rozporządzenia o ochronie danych osobowych</w:t>
      </w:r>
      <w:r>
        <w:rPr>
          <w:rFonts w:eastAsia="Calibri" w:cstheme="minorHAnsi"/>
          <w:szCs w:val="24"/>
        </w:rPr>
        <w:t xml:space="preserve">. Udział w formularzu zgłoszenia uwag jest dobrowolny. </w:t>
      </w:r>
    </w:p>
    <w:p w:rsidR="00FF7859" w:rsidRDefault="00A27D79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eastAsia="Calibri" w:cstheme="minorHAnsi"/>
          <w:szCs w:val="24"/>
        </w:rPr>
      </w:pPr>
      <w:r>
        <w:rPr>
          <w:rFonts w:eastAsia="Calibri" w:cstheme="minorHAnsi"/>
          <w:szCs w:val="24"/>
        </w:rPr>
        <w:t>Pani/Pana dane osobowe nie będą podlegać automatycznym decyzjom, w tym również w formie profilowania.</w:t>
      </w:r>
    </w:p>
    <w:p w:rsidR="00FF7859" w:rsidRDefault="00FF7859">
      <w:pPr>
        <w:spacing w:before="0" w:after="0" w:line="240" w:lineRule="auto"/>
        <w:ind w:left="0"/>
        <w:jc w:val="both"/>
        <w:rPr>
          <w:rFonts w:cstheme="minorHAnsi"/>
          <w:color w:val="000000" w:themeColor="text1"/>
        </w:rPr>
      </w:pPr>
    </w:p>
    <w:p w:rsidR="00FF7859" w:rsidRDefault="00FF7859">
      <w:pPr>
        <w:spacing w:before="0" w:after="0" w:line="240" w:lineRule="auto"/>
        <w:ind w:left="7080" w:firstLine="708"/>
        <w:jc w:val="both"/>
        <w:rPr>
          <w:rFonts w:eastAsia="Calibri" w:cstheme="minorHAnsi"/>
          <w:sz w:val="22"/>
        </w:rPr>
      </w:pPr>
    </w:p>
    <w:p w:rsidR="00FF7859" w:rsidRDefault="00FF7859">
      <w:pPr>
        <w:spacing w:before="0" w:after="0" w:line="240" w:lineRule="auto"/>
        <w:ind w:left="7080" w:firstLine="708"/>
        <w:jc w:val="both"/>
        <w:rPr>
          <w:rFonts w:eastAsia="Calibri" w:cstheme="minorHAnsi"/>
          <w:sz w:val="22"/>
        </w:rPr>
      </w:pPr>
    </w:p>
    <w:p w:rsidR="00FF7859" w:rsidRDefault="00A27D79">
      <w:pPr>
        <w:spacing w:before="0" w:after="0" w:line="240" w:lineRule="auto"/>
        <w:ind w:left="7080" w:firstLine="708"/>
        <w:jc w:val="both"/>
        <w:rPr>
          <w:rFonts w:eastAsia="Calibri" w:cstheme="minorHAnsi"/>
          <w:sz w:val="22"/>
        </w:rPr>
      </w:pPr>
      <w:r>
        <w:rPr>
          <w:rFonts w:eastAsia="Calibri" w:cstheme="minorHAnsi"/>
          <w:sz w:val="22"/>
        </w:rPr>
        <w:t>……………………………………</w:t>
      </w:r>
    </w:p>
    <w:p w:rsidR="00FF7859" w:rsidRDefault="00A27D79">
      <w:pPr>
        <w:spacing w:before="0" w:after="0" w:line="240" w:lineRule="auto"/>
        <w:ind w:left="6515" w:firstLine="565"/>
        <w:jc w:val="both"/>
        <w:rPr>
          <w:rFonts w:eastAsia="Calibri" w:cstheme="minorHAnsi"/>
          <w:sz w:val="22"/>
        </w:rPr>
      </w:pPr>
      <w:r>
        <w:rPr>
          <w:rFonts w:eastAsia="Calibri" w:cstheme="minorHAnsi"/>
          <w:sz w:val="22"/>
        </w:rPr>
        <w:t>Podpis osoby zgłaszające uwagi</w:t>
      </w:r>
    </w:p>
    <w:p w:rsidR="00FF7859" w:rsidRDefault="00FF7859">
      <w:pPr>
        <w:spacing w:before="0" w:after="0" w:line="240" w:lineRule="auto"/>
        <w:ind w:left="0"/>
        <w:jc w:val="both"/>
        <w:rPr>
          <w:rFonts w:cstheme="minorHAnsi"/>
          <w:color w:val="000000" w:themeColor="text1"/>
        </w:rPr>
      </w:pPr>
    </w:p>
    <w:sectPr w:rsidR="00FF7859">
      <w:headerReference w:type="even" r:id="rId9"/>
      <w:headerReference w:type="default" r:id="rId10"/>
      <w:headerReference w:type="first" r:id="rId11"/>
      <w:pgSz w:w="11906" w:h="16838"/>
      <w:pgMar w:top="1417" w:right="1417" w:bottom="1417" w:left="426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D79" w:rsidRDefault="00A27D79">
      <w:pPr>
        <w:spacing w:before="0" w:after="0" w:line="240" w:lineRule="auto"/>
      </w:pPr>
      <w:r>
        <w:separator/>
      </w:r>
    </w:p>
  </w:endnote>
  <w:endnote w:type="continuationSeparator" w:id="0">
    <w:p w:rsidR="00A27D79" w:rsidRDefault="00A27D7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D79" w:rsidRDefault="00A27D79">
      <w:pPr>
        <w:spacing w:before="0" w:after="0" w:line="240" w:lineRule="auto"/>
      </w:pPr>
      <w:r>
        <w:separator/>
      </w:r>
    </w:p>
  </w:footnote>
  <w:footnote w:type="continuationSeparator" w:id="0">
    <w:p w:rsidR="00A27D79" w:rsidRDefault="00A27D7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59" w:rsidRDefault="00FF785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59" w:rsidRDefault="00A27D79">
    <w:pPr>
      <w:pStyle w:val="Nagwek"/>
      <w:jc w:val="center"/>
    </w:pPr>
    <w:r>
      <w:t>FORMULARZ UWAG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859" w:rsidRDefault="00A27D79">
    <w:pPr>
      <w:pStyle w:val="Nagwek"/>
      <w:jc w:val="center"/>
    </w:pPr>
    <w:r>
      <w:t>FORMULARZ UWAG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C7598D"/>
    <w:multiLevelType w:val="multilevel"/>
    <w:tmpl w:val="5FDE536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3F257B3"/>
    <w:multiLevelType w:val="multilevel"/>
    <w:tmpl w:val="4C12AA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6B7F2996"/>
    <w:multiLevelType w:val="multilevel"/>
    <w:tmpl w:val="316A0B66"/>
    <w:lvl w:ilvl="0">
      <w:start w:val="1"/>
      <w:numFmt w:val="bullet"/>
      <w:pStyle w:val="Akapitzlis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59"/>
    <w:rsid w:val="00A27D79"/>
    <w:rsid w:val="00A914B3"/>
    <w:rsid w:val="00FF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DD8860-8384-4661-BDD9-541D19E8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3197"/>
    <w:pPr>
      <w:spacing w:before="120" w:after="240" w:line="276" w:lineRule="auto"/>
      <w:ind w:left="851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C13197"/>
    <w:rPr>
      <w:sz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575A07"/>
    <w:rPr>
      <w:sz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575A07"/>
    <w:rPr>
      <w:sz w:val="24"/>
    </w:rPr>
  </w:style>
  <w:style w:type="character" w:styleId="Hipercze">
    <w:name w:val="Hyperlink"/>
    <w:basedOn w:val="Domylnaczcionkaakapitu"/>
    <w:uiPriority w:val="99"/>
    <w:unhideWhenUsed/>
    <w:rsid w:val="00FC782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FC7822"/>
    <w:rPr>
      <w:color w:val="605E5C"/>
      <w:shd w:val="clear" w:color="auto" w:fill="E1DFDD"/>
    </w:rPr>
  </w:style>
  <w:style w:type="character" w:customStyle="1" w:styleId="BezodstpwZnak">
    <w:name w:val="Bez odstępów Znak"/>
    <w:link w:val="Bezodstpw"/>
    <w:uiPriority w:val="1"/>
    <w:qFormat/>
    <w:locked/>
    <w:rsid w:val="00FC341D"/>
  </w:style>
  <w:style w:type="paragraph" w:styleId="Nagwek">
    <w:name w:val="header"/>
    <w:basedOn w:val="Normalny"/>
    <w:next w:val="Tekstpodstawowy"/>
    <w:link w:val="NagwekZnak"/>
    <w:uiPriority w:val="99"/>
    <w:unhideWhenUsed/>
    <w:rsid w:val="00575A07"/>
    <w:pPr>
      <w:tabs>
        <w:tab w:val="center" w:pos="4536"/>
        <w:tab w:val="right" w:pos="9072"/>
      </w:tabs>
      <w:spacing w:before="0" w:after="0" w:line="240" w:lineRule="auto"/>
    </w:pPr>
  </w:style>
  <w:style w:type="paragraph" w:styleId="Tekstpodstawowy">
    <w:name w:val="Body Text"/>
    <w:basedOn w:val="Normalny"/>
    <w:pPr>
      <w:spacing w:before="0"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Bezodstpw">
    <w:name w:val="No Spacing"/>
    <w:link w:val="BezodstpwZnak"/>
    <w:uiPriority w:val="1"/>
    <w:qFormat/>
    <w:rsid w:val="00471F99"/>
  </w:style>
  <w:style w:type="paragraph" w:styleId="Akapitzlist">
    <w:name w:val="List Paragraph"/>
    <w:basedOn w:val="Normalny"/>
    <w:link w:val="AkapitzlistZnak"/>
    <w:uiPriority w:val="34"/>
    <w:qFormat/>
    <w:rsid w:val="00C13197"/>
    <w:pPr>
      <w:numPr>
        <w:numId w:val="1"/>
      </w:numPr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75A07"/>
    <w:pPr>
      <w:tabs>
        <w:tab w:val="center" w:pos="4536"/>
        <w:tab w:val="right" w:pos="9072"/>
      </w:tabs>
      <w:spacing w:before="0" w:after="0" w:line="240" w:lineRule="auto"/>
    </w:pPr>
  </w:style>
  <w:style w:type="table" w:styleId="Tabela-Siatka">
    <w:name w:val="Table Grid"/>
    <w:basedOn w:val="Standardowy"/>
    <w:uiPriority w:val="39"/>
    <w:rsid w:val="00285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opatowiec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10FCE-2B6D-4301-9C5E-C59AAA8E7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Graczkowski</dc:creator>
  <dc:description/>
  <cp:lastModifiedBy>Konto Microsoft</cp:lastModifiedBy>
  <cp:revision>2</cp:revision>
  <dcterms:created xsi:type="dcterms:W3CDTF">2025-09-22T13:10:00Z</dcterms:created>
  <dcterms:modified xsi:type="dcterms:W3CDTF">2025-09-22T13:10:00Z</dcterms:modified>
  <dc:language>pl-PL</dc:language>
</cp:coreProperties>
</file>