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Default="00FF46D4" w:rsidP="00386074">
      <w:pPr>
        <w:spacing w:after="0"/>
        <w:jc w:val="right"/>
        <w:rPr>
          <w:b/>
        </w:rPr>
      </w:pPr>
      <w:r>
        <w:rPr>
          <w:b/>
        </w:rPr>
        <w:t>Załącznik nr 5</w:t>
      </w:r>
    </w:p>
    <w:p w:rsidR="0011003F" w:rsidRDefault="0011003F" w:rsidP="00386074">
      <w:pPr>
        <w:spacing w:after="0"/>
        <w:jc w:val="right"/>
        <w:rPr>
          <w:b/>
        </w:rPr>
      </w:pPr>
      <w:r>
        <w:rPr>
          <w:b/>
        </w:rPr>
        <w:t>DO REGULAMINU PROJEKTU</w:t>
      </w:r>
    </w:p>
    <w:p w:rsidR="00BD18AD" w:rsidRPr="00386074" w:rsidRDefault="00BD18AD" w:rsidP="00386074">
      <w:pPr>
        <w:spacing w:after="0"/>
        <w:jc w:val="right"/>
        <w:rPr>
          <w:b/>
        </w:rPr>
      </w:pPr>
    </w:p>
    <w:p w:rsidR="00D47822" w:rsidRPr="00D47822" w:rsidRDefault="00D47822" w:rsidP="0002383A">
      <w:pPr>
        <w:spacing w:after="0"/>
        <w:jc w:val="both"/>
        <w:rPr>
          <w:b/>
          <w:sz w:val="20"/>
          <w:szCs w:val="20"/>
        </w:rPr>
      </w:pPr>
      <w:r w:rsidRPr="00D47822">
        <w:rPr>
          <w:b/>
          <w:sz w:val="20"/>
          <w:szCs w:val="20"/>
        </w:rPr>
        <w:t>Klauzula informacyjna potwierdzająca wykonywanie przez Instytucję Zarządzającą obowiązku</w:t>
      </w:r>
      <w:r w:rsidR="0002383A">
        <w:rPr>
          <w:b/>
          <w:sz w:val="20"/>
          <w:szCs w:val="20"/>
        </w:rPr>
        <w:t xml:space="preserve"> </w:t>
      </w:r>
      <w:r w:rsidRPr="00D47822">
        <w:rPr>
          <w:b/>
          <w:sz w:val="20"/>
          <w:szCs w:val="20"/>
        </w:rPr>
        <w:t>Administratora względem osób, których dane Beneficjent lub podmiot upoważniony przez niego</w:t>
      </w:r>
      <w:r w:rsidR="0002383A">
        <w:rPr>
          <w:b/>
          <w:sz w:val="20"/>
          <w:szCs w:val="20"/>
        </w:rPr>
        <w:t xml:space="preserve"> </w:t>
      </w:r>
      <w:r w:rsidRPr="00D47822">
        <w:rPr>
          <w:b/>
          <w:sz w:val="20"/>
          <w:szCs w:val="20"/>
        </w:rPr>
        <w:t>do realizacji zadań pozyskuje</w:t>
      </w:r>
    </w:p>
    <w:p w:rsidR="0002383A" w:rsidRDefault="0002383A" w:rsidP="0002383A">
      <w:pPr>
        <w:spacing w:after="0"/>
        <w:jc w:val="both"/>
        <w:rPr>
          <w:b/>
          <w:sz w:val="20"/>
          <w:szCs w:val="20"/>
        </w:rPr>
      </w:pPr>
    </w:p>
    <w:p w:rsidR="00D47822" w:rsidRPr="00D47822" w:rsidRDefault="00D47822" w:rsidP="0002383A">
      <w:pPr>
        <w:spacing w:after="0"/>
        <w:jc w:val="both"/>
        <w:rPr>
          <w:b/>
          <w:sz w:val="20"/>
          <w:szCs w:val="20"/>
        </w:rPr>
      </w:pPr>
      <w:r w:rsidRPr="00D47822">
        <w:rPr>
          <w:b/>
          <w:sz w:val="20"/>
          <w:szCs w:val="20"/>
        </w:rPr>
        <w:t>KLAUZULA INFORMACYJNA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Zgodnie z art. 13 i 14 rozporządzenia Parlamentu Europejskiego i Rady (UE) 2016/679 z dnia 27 kwietnia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2016 r. w sprawie ochrony osób fizycznych w związku z przetwarzaniem danych osobowych i w sprawie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swobodnego przepływu takich danych oraz uchylenia dyrektywy 95/46/WE (ogólne rozporządzenie o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 xml:space="preserve">ochronie danych) </w:t>
      </w:r>
      <w:r w:rsidR="0002383A">
        <w:rPr>
          <w:sz w:val="20"/>
          <w:szCs w:val="20"/>
        </w:rPr>
        <w:br/>
      </w:r>
      <w:r w:rsidRPr="00D47822">
        <w:rPr>
          <w:sz w:val="20"/>
          <w:szCs w:val="20"/>
        </w:rPr>
        <w:t xml:space="preserve">(Dz. Urz. UE. L. 119 z 4.5.2016, s. 1, z </w:t>
      </w:r>
      <w:proofErr w:type="spellStart"/>
      <w:r w:rsidRPr="00D47822">
        <w:rPr>
          <w:sz w:val="20"/>
          <w:szCs w:val="20"/>
        </w:rPr>
        <w:t>późn</w:t>
      </w:r>
      <w:proofErr w:type="spellEnd"/>
      <w:r w:rsidRPr="00D47822">
        <w:rPr>
          <w:sz w:val="20"/>
          <w:szCs w:val="20"/>
        </w:rPr>
        <w:t>. zm.), zwanego dalej „RODO”, informuje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się, że:</w:t>
      </w:r>
    </w:p>
    <w:p w:rsidR="0002383A" w:rsidRDefault="0002383A" w:rsidP="0002383A">
      <w:pPr>
        <w:spacing w:after="0"/>
        <w:jc w:val="both"/>
        <w:rPr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Administrator danych osobowych</w:t>
      </w:r>
    </w:p>
    <w:p w:rsidR="0002383A" w:rsidRDefault="00C80013" w:rsidP="0002383A">
      <w:pPr>
        <w:spacing w:after="0"/>
        <w:jc w:val="both"/>
        <w:rPr>
          <w:sz w:val="20"/>
          <w:szCs w:val="20"/>
        </w:rPr>
      </w:pPr>
      <w:r w:rsidRPr="00C80013">
        <w:rPr>
          <w:sz w:val="20"/>
          <w:szCs w:val="20"/>
        </w:rPr>
        <w:t xml:space="preserve">Administratorem Pani/Pana danych osobowych jest: Miejski Ośrodek </w:t>
      </w:r>
      <w:r w:rsidR="00FF46D4" w:rsidRPr="00FF46D4">
        <w:rPr>
          <w:sz w:val="20"/>
          <w:szCs w:val="20"/>
        </w:rPr>
        <w:t xml:space="preserve">Pomocy Społecznej w Opatowcu, </w:t>
      </w:r>
      <w:r w:rsidR="00FF46D4" w:rsidRPr="00FF46D4">
        <w:rPr>
          <w:sz w:val="20"/>
          <w:szCs w:val="20"/>
        </w:rPr>
        <w:br/>
        <w:t>ul. Rynek 3, 28-520 Opatowiec</w:t>
      </w:r>
      <w:r w:rsidRPr="00C80013">
        <w:rPr>
          <w:sz w:val="20"/>
          <w:szCs w:val="20"/>
        </w:rPr>
        <w:t xml:space="preserve">. Z administratorem można się kontaktować pisemnie lub za pośrednictwem poczty elektronicznej: </w:t>
      </w:r>
      <w:r w:rsidR="00FF46D4" w:rsidRPr="00FF46D4">
        <w:rPr>
          <w:sz w:val="20"/>
          <w:szCs w:val="20"/>
          <w:u w:val="single"/>
        </w:rPr>
        <w:t>adam.zieminski@cbi24.pl</w:t>
      </w:r>
      <w:r w:rsidRPr="00C80013">
        <w:rPr>
          <w:sz w:val="20"/>
          <w:szCs w:val="20"/>
        </w:rPr>
        <w:t>. Ponadto, informuje się, że minister właściwy ds. rozwoju regionalnego występuje w roli administratora i gestora systemu CST2021 odpowiedzialnego za administrowanie CST2021</w:t>
      </w:r>
      <w:r>
        <w:rPr>
          <w:sz w:val="20"/>
          <w:szCs w:val="20"/>
        </w:rPr>
        <w:t>.</w:t>
      </w:r>
    </w:p>
    <w:p w:rsidR="00C80013" w:rsidRDefault="00C80013" w:rsidP="0002383A">
      <w:pPr>
        <w:spacing w:after="0"/>
        <w:jc w:val="both"/>
        <w:rPr>
          <w:b/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Dane kontaktowe Inspektora Ochrony Danych</w:t>
      </w:r>
    </w:p>
    <w:p w:rsidR="0002383A" w:rsidRDefault="00FF46D4" w:rsidP="0002383A">
      <w:pPr>
        <w:spacing w:after="0"/>
        <w:jc w:val="both"/>
        <w:rPr>
          <w:sz w:val="20"/>
          <w:szCs w:val="20"/>
        </w:rPr>
      </w:pPr>
      <w:r w:rsidRPr="00FF46D4">
        <w:rPr>
          <w:sz w:val="20"/>
          <w:szCs w:val="20"/>
        </w:rPr>
        <w:t xml:space="preserve">Wyznaczono Inspektora Ochrony Danych, z którym można skontaktować się we wszystkich sprawach dotyczących przetwarzania Pani/Pana danych osobowych oraz korzystania z praw związanych z przetwarzaniem Pani/Pana danych osobowych za pośrednictwem poczty elektronicznej: </w:t>
      </w:r>
      <w:r w:rsidRPr="00FF46D4">
        <w:rPr>
          <w:sz w:val="20"/>
          <w:szCs w:val="20"/>
          <w:u w:val="single"/>
        </w:rPr>
        <w:t>adam.zieminski@cbi24.pl</w:t>
      </w:r>
      <w:r w:rsidRPr="00FF46D4">
        <w:rPr>
          <w:sz w:val="20"/>
          <w:szCs w:val="20"/>
        </w:rPr>
        <w:t xml:space="preserve"> lub pisząc bezpośrednio na adres Administratora.</w:t>
      </w:r>
    </w:p>
    <w:p w:rsidR="00FF46D4" w:rsidRDefault="00FF46D4" w:rsidP="0002383A">
      <w:pPr>
        <w:spacing w:after="0"/>
        <w:jc w:val="both"/>
        <w:rPr>
          <w:sz w:val="20"/>
          <w:szCs w:val="20"/>
        </w:rPr>
      </w:pPr>
    </w:p>
    <w:p w:rsidR="00D47822" w:rsidRPr="0002383A" w:rsidRDefault="00D47822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Cele przetwarzania danych osobowych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Pani/Pana dane osobowe są przetwarzane do celów wypełnienia obowiązków prawnych ciążących na</w:t>
      </w:r>
      <w:r w:rsidR="0002383A">
        <w:rPr>
          <w:sz w:val="20"/>
          <w:szCs w:val="20"/>
        </w:rPr>
        <w:t xml:space="preserve"> </w:t>
      </w:r>
      <w:r w:rsidRPr="00D47822">
        <w:rPr>
          <w:sz w:val="20"/>
          <w:szCs w:val="20"/>
        </w:rPr>
        <w:t>Administratorze związanych z:</w:t>
      </w:r>
    </w:p>
    <w:p w:rsidR="00FF46D4" w:rsidRPr="00FF46D4" w:rsidRDefault="00FF46D4" w:rsidP="00FF46D4">
      <w:pPr>
        <w:pStyle w:val="Akapitzlist"/>
        <w:numPr>
          <w:ilvl w:val="0"/>
          <w:numId w:val="12"/>
        </w:numPr>
        <w:spacing w:after="0"/>
        <w:ind w:left="426"/>
        <w:jc w:val="both"/>
        <w:rPr>
          <w:b/>
          <w:sz w:val="20"/>
          <w:szCs w:val="20"/>
        </w:rPr>
      </w:pPr>
      <w:r w:rsidRPr="00FF46D4">
        <w:rPr>
          <w:sz w:val="20"/>
          <w:szCs w:val="20"/>
        </w:rPr>
        <w:t xml:space="preserve">wykonywaniem zadań związanych z realizacją projektu nr </w:t>
      </w:r>
      <w:r w:rsidRPr="00FF46D4">
        <w:rPr>
          <w:b/>
          <w:sz w:val="20"/>
          <w:szCs w:val="20"/>
        </w:rPr>
        <w:t>FESW.09.04-IZ.00-0024/26</w:t>
      </w:r>
      <w:r>
        <w:rPr>
          <w:b/>
          <w:sz w:val="20"/>
          <w:szCs w:val="20"/>
        </w:rPr>
        <w:t xml:space="preserve"> </w:t>
      </w:r>
      <w:r w:rsidRPr="00FF46D4">
        <w:rPr>
          <w:sz w:val="20"/>
          <w:szCs w:val="20"/>
        </w:rPr>
        <w:t>pn. „</w:t>
      </w:r>
      <w:r w:rsidRPr="00FF46D4">
        <w:rPr>
          <w:b/>
          <w:sz w:val="20"/>
          <w:szCs w:val="20"/>
        </w:rPr>
        <w:t xml:space="preserve">Rozwój usług społecznych </w:t>
      </w:r>
      <w:r>
        <w:rPr>
          <w:b/>
          <w:sz w:val="20"/>
          <w:szCs w:val="20"/>
        </w:rPr>
        <w:t xml:space="preserve"> </w:t>
      </w:r>
      <w:r w:rsidRPr="00FF46D4">
        <w:rPr>
          <w:b/>
          <w:sz w:val="20"/>
          <w:szCs w:val="20"/>
        </w:rPr>
        <w:t>i zdrowotnych w Gminie Opatowiec</w:t>
      </w:r>
      <w:r w:rsidRPr="00FF46D4">
        <w:rPr>
          <w:sz w:val="20"/>
          <w:szCs w:val="20"/>
        </w:rPr>
        <w:t xml:space="preserve">” w ramach programu regionalnego Fundusze Europejskie dla Świętokrzyskiego 2021-2027, w szczególności do celów monitorowania, sprawozdawczości, komunikacji, publikacji, ewaluacji, zarządzania finansowego, weryfikacji i audytów oraz, w stosownych przypadkach, do celów określenia kwalifikowalności uczestników; </w:t>
      </w:r>
    </w:p>
    <w:p w:rsidR="00FF46D4" w:rsidRDefault="00FF46D4" w:rsidP="00FF46D4">
      <w:pPr>
        <w:pStyle w:val="Akapitzlist"/>
        <w:numPr>
          <w:ilvl w:val="0"/>
          <w:numId w:val="12"/>
        </w:numPr>
        <w:spacing w:after="0"/>
        <w:ind w:left="426"/>
        <w:jc w:val="both"/>
        <w:rPr>
          <w:b/>
          <w:sz w:val="20"/>
          <w:szCs w:val="20"/>
        </w:rPr>
      </w:pPr>
      <w:r w:rsidRPr="00FF46D4">
        <w:rPr>
          <w:sz w:val="20"/>
          <w:szCs w:val="20"/>
        </w:rPr>
        <w:t xml:space="preserve">wykonywaniem obowiązku przechowywania dokumentacji związanej z realizacją projektu na warunkach </w:t>
      </w:r>
      <w:r>
        <w:rPr>
          <w:sz w:val="20"/>
          <w:szCs w:val="20"/>
        </w:rPr>
        <w:br/>
      </w:r>
      <w:r w:rsidRPr="00FF46D4">
        <w:rPr>
          <w:sz w:val="20"/>
          <w:szCs w:val="20"/>
        </w:rPr>
        <w:t>i zasadach określonych w u</w:t>
      </w:r>
      <w:r>
        <w:rPr>
          <w:sz w:val="20"/>
          <w:szCs w:val="20"/>
        </w:rPr>
        <w:t>mowie o dofinansowanie z dnia 14.04.2026</w:t>
      </w:r>
      <w:r w:rsidRPr="00FF46D4">
        <w:rPr>
          <w:sz w:val="20"/>
          <w:szCs w:val="20"/>
        </w:rPr>
        <w:t xml:space="preserve"> r</w:t>
      </w:r>
      <w:r w:rsidRPr="00FF46D4">
        <w:rPr>
          <w:b/>
          <w:sz w:val="20"/>
          <w:szCs w:val="20"/>
        </w:rPr>
        <w:t xml:space="preserve"> </w:t>
      </w:r>
    </w:p>
    <w:p w:rsidR="00FF46D4" w:rsidRDefault="00FF46D4" w:rsidP="00FF46D4">
      <w:pPr>
        <w:spacing w:after="0"/>
        <w:jc w:val="both"/>
        <w:rPr>
          <w:b/>
          <w:sz w:val="20"/>
          <w:szCs w:val="20"/>
        </w:rPr>
      </w:pPr>
    </w:p>
    <w:p w:rsidR="00D47822" w:rsidRPr="00FF46D4" w:rsidRDefault="00D47822" w:rsidP="00FF46D4">
      <w:pPr>
        <w:spacing w:after="0"/>
        <w:jc w:val="both"/>
        <w:rPr>
          <w:b/>
          <w:sz w:val="20"/>
          <w:szCs w:val="20"/>
        </w:rPr>
      </w:pPr>
      <w:r w:rsidRPr="00FF46D4">
        <w:rPr>
          <w:b/>
          <w:sz w:val="20"/>
          <w:szCs w:val="20"/>
        </w:rPr>
        <w:t>Podstawa prawna przetwarzania danych osobowych:</w:t>
      </w:r>
    </w:p>
    <w:p w:rsidR="00D47822" w:rsidRPr="00D47822" w:rsidRDefault="00D47822" w:rsidP="0002383A">
      <w:pPr>
        <w:spacing w:after="0"/>
        <w:jc w:val="both"/>
        <w:rPr>
          <w:sz w:val="20"/>
          <w:szCs w:val="20"/>
        </w:rPr>
      </w:pPr>
      <w:r w:rsidRPr="00D47822">
        <w:rPr>
          <w:sz w:val="20"/>
          <w:szCs w:val="20"/>
        </w:rPr>
        <w:t>Przetwarzanie Pani/Pana danych osobowych odbywa się na zasadach określonych w szczególności w:</w:t>
      </w:r>
    </w:p>
    <w:p w:rsidR="0002383A" w:rsidRPr="00FF46D4" w:rsidRDefault="00D47822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FF46D4">
        <w:rPr>
          <w:sz w:val="20"/>
          <w:szCs w:val="20"/>
        </w:rPr>
        <w:t>rozporządzeniu Parlamentu Europejskiego i Rady (UE) 2021/1060 z dnia 24 czerwca 2021 r.</w:t>
      </w:r>
      <w:r w:rsidR="0002383A" w:rsidRPr="00FF46D4">
        <w:rPr>
          <w:sz w:val="20"/>
          <w:szCs w:val="20"/>
        </w:rPr>
        <w:t xml:space="preserve"> </w:t>
      </w:r>
      <w:r w:rsidRPr="00FF46D4">
        <w:rPr>
          <w:sz w:val="20"/>
          <w:szCs w:val="20"/>
        </w:rPr>
        <w:t>ustanawiającym wspólne przepisy dotyczące Europejskiego Funduszu Rozwoju Regionalnego,</w:t>
      </w:r>
      <w:r w:rsidR="0002383A" w:rsidRPr="00FF46D4">
        <w:rPr>
          <w:sz w:val="20"/>
          <w:szCs w:val="20"/>
        </w:rPr>
        <w:t xml:space="preserve"> </w:t>
      </w:r>
      <w:r w:rsidRPr="00FF46D4">
        <w:rPr>
          <w:sz w:val="20"/>
          <w:szCs w:val="20"/>
        </w:rPr>
        <w:t>Europejskiego Funduszu Społecznego Plus, Funduszu Spójności, Funduszu na rzecz Sprawiedliwej</w:t>
      </w:r>
      <w:r w:rsidR="0002383A" w:rsidRPr="00FF46D4">
        <w:rPr>
          <w:sz w:val="20"/>
          <w:szCs w:val="20"/>
        </w:rPr>
        <w:t xml:space="preserve"> </w:t>
      </w:r>
      <w:r w:rsidRPr="00FF46D4">
        <w:rPr>
          <w:sz w:val="20"/>
          <w:szCs w:val="20"/>
        </w:rPr>
        <w:t>Transformacji i Europejskiego Funduszu Morskiego, Rybackiego i Akwakultury, a także przepisy</w:t>
      </w:r>
      <w:r w:rsidR="0002383A" w:rsidRPr="00FF46D4">
        <w:rPr>
          <w:sz w:val="20"/>
          <w:szCs w:val="20"/>
        </w:rPr>
        <w:t xml:space="preserve"> </w:t>
      </w:r>
      <w:r w:rsidRPr="00FF46D4">
        <w:rPr>
          <w:sz w:val="20"/>
          <w:szCs w:val="20"/>
        </w:rPr>
        <w:t>finansowe na potrzeby tych funduszy oraz na potrzeby Funduszu Azylu, Migracji i Integracji</w:t>
      </w:r>
      <w:r w:rsidR="0002383A" w:rsidRPr="00FF46D4">
        <w:rPr>
          <w:sz w:val="20"/>
          <w:szCs w:val="20"/>
        </w:rPr>
        <w:t>,</w:t>
      </w:r>
      <w:r w:rsidR="0002383A" w:rsidRPr="0002383A">
        <w:t xml:space="preserve"> </w:t>
      </w:r>
      <w:r w:rsidR="0002383A" w:rsidRPr="00FF46D4">
        <w:rPr>
          <w:sz w:val="20"/>
          <w:szCs w:val="20"/>
        </w:rPr>
        <w:t>Funduszu Bezpieczeństwa Wewnętrznego i Instrumentu Wsparcia Finansowego na rzecz</w:t>
      </w:r>
      <w:r w:rsidR="00FF46D4">
        <w:rPr>
          <w:sz w:val="20"/>
          <w:szCs w:val="20"/>
        </w:rPr>
        <w:t xml:space="preserve"> </w:t>
      </w:r>
      <w:r w:rsidR="0002383A" w:rsidRPr="00FF46D4">
        <w:rPr>
          <w:sz w:val="20"/>
          <w:szCs w:val="20"/>
        </w:rPr>
        <w:t xml:space="preserve">Zarządzania Granicami i Polityki Wizowej (Dz. Urz. UE L 231 z 30.6.2021, </w:t>
      </w:r>
      <w:r w:rsidR="00FF46D4">
        <w:rPr>
          <w:sz w:val="20"/>
          <w:szCs w:val="20"/>
        </w:rPr>
        <w:br/>
      </w:r>
      <w:r w:rsidR="0002383A" w:rsidRPr="00FF46D4">
        <w:rPr>
          <w:sz w:val="20"/>
          <w:szCs w:val="20"/>
        </w:rPr>
        <w:t xml:space="preserve">s. 159, z </w:t>
      </w:r>
      <w:proofErr w:type="spellStart"/>
      <w:r w:rsidR="0002383A" w:rsidRPr="00FF46D4">
        <w:rPr>
          <w:sz w:val="20"/>
          <w:szCs w:val="20"/>
        </w:rPr>
        <w:t>późn</w:t>
      </w:r>
      <w:proofErr w:type="spellEnd"/>
      <w:r w:rsidR="0002383A" w:rsidRPr="00FF46D4">
        <w:rPr>
          <w:sz w:val="20"/>
          <w:szCs w:val="20"/>
        </w:rPr>
        <w:t>. zm.);</w:t>
      </w:r>
    </w:p>
    <w:p w:rsidR="0002383A" w:rsidRPr="0002383A" w:rsidRDefault="0002383A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rozporządzeniu Parlamentu Europejskiego i Rady (UE) 2021/1057 z dnia 24 czerwca 2021 r.</w:t>
      </w:r>
      <w:r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ustanawiającym Europejski Fundusz Społeczny Plus (EFS+) oraz uchylającego rozporządzenie (UE)</w:t>
      </w:r>
      <w:r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nr 1296/2013 (Dz. Urz. UE L 231 z 30.6.2021, s. 21, z </w:t>
      </w:r>
      <w:proofErr w:type="spellStart"/>
      <w:r w:rsidRPr="0002383A">
        <w:rPr>
          <w:sz w:val="20"/>
          <w:szCs w:val="20"/>
        </w:rPr>
        <w:t>późn</w:t>
      </w:r>
      <w:proofErr w:type="spellEnd"/>
      <w:r w:rsidRPr="0002383A">
        <w:rPr>
          <w:sz w:val="20"/>
          <w:szCs w:val="20"/>
        </w:rPr>
        <w:t>. zm.);</w:t>
      </w:r>
    </w:p>
    <w:p w:rsidR="0002383A" w:rsidRPr="0002383A" w:rsidRDefault="0002383A" w:rsidP="0002383A">
      <w:pPr>
        <w:pStyle w:val="Akapitzlist"/>
        <w:numPr>
          <w:ilvl w:val="0"/>
          <w:numId w:val="4"/>
        </w:numPr>
        <w:spacing w:after="0"/>
        <w:ind w:left="426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ustawie z dnia 28 kwietnia 2022 r. o zasadach realizacji zadań finansowanych ze środków</w:t>
      </w:r>
      <w:r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europejskich </w:t>
      </w:r>
      <w:r>
        <w:rPr>
          <w:sz w:val="20"/>
          <w:szCs w:val="20"/>
        </w:rPr>
        <w:br/>
      </w:r>
      <w:r w:rsidRPr="0002383A">
        <w:rPr>
          <w:sz w:val="20"/>
          <w:szCs w:val="20"/>
        </w:rPr>
        <w:t>w perspektywie finansowej 2021-2027 (Dz. U. z 2022 r. poz. 1079), zwanej dalej</w:t>
      </w:r>
      <w:r w:rsidRPr="0002383A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„ustawą wdrożeniową”.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</w:p>
    <w:p w:rsidR="0002383A" w:rsidRPr="0002383A" w:rsidRDefault="0002383A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Podstawą prawną przetwarzania Pani/Pana danych osobowych jest :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art. 6 ust. 1 lit. c RODO w zw. z art. 87 ust. 1 i art. 88 ustawy wdrożeniowej – przetwarzanie danych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osobowych jest niezbędne do wypełniania obowiązku prawnego ciążącego na Administratorze;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lastRenderedPageBreak/>
        <w:t>art. 9 ust. 2 lit. g RODO w zw. z art. 87 ust. 3 ustawy wdrożeniowej – przetwarzanie danych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dotyczących pochodzenia rasowego lub etnicznego lub zdrowia, o których mowa w art. 9 RODO,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jest niezbędne ze względów związanych z ważnym interesem publicznym, na podstawie prawa Unii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lub prawa państwa członkowskiego, które są proporcjonalne do wyznaczonego celu, nie naruszają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istoty prawa do ochrony danych i przewidują odpowiednie i konkretne środki ochrony praw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podstawowych i interesów osoby, której dane dotyczą, z obowiązkiem zachowaniem poufności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tych danych przez osoby upoważnione do ich przetwarzania;</w:t>
      </w:r>
    </w:p>
    <w:p w:rsidR="0002383A" w:rsidRPr="00BD18AD" w:rsidRDefault="0002383A" w:rsidP="00BD18AD">
      <w:pPr>
        <w:pStyle w:val="Akapitzlist"/>
        <w:numPr>
          <w:ilvl w:val="0"/>
          <w:numId w:val="8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art. 10 RODO w zw. z art. 87 ust. 3 ustawy wdrożeniowej – przetwarzanie danych dotyczących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terminu zakończenia odbywania kary pozbawienia wolności przez osoby skazane, o których mowa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w art. 10 RODO, odnoszących się do tych osób, może być dokonywane na podstawie art. 6 ust. 1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RODO wyłącznie pod nadzorem władz publicznych lub jeżeli przetwarzanie jest dozwolone prawem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Unii lub prawem państwa członkowskiego przewidującymi odpowiednie zabezpieczenia praw i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wolności osób, których dane dotyczą, z obowiązkiem zachowaniem poufności tych danych przez</w:t>
      </w:r>
      <w:r w:rsidRPr="00BD18AD"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osoby upoważnione do ich przetwarzania.</w:t>
      </w:r>
    </w:p>
    <w:p w:rsidR="0002383A" w:rsidRDefault="0002383A" w:rsidP="0002383A">
      <w:pPr>
        <w:spacing w:after="0"/>
        <w:jc w:val="both"/>
        <w:rPr>
          <w:b/>
          <w:sz w:val="20"/>
          <w:szCs w:val="20"/>
        </w:rPr>
      </w:pPr>
    </w:p>
    <w:p w:rsidR="0002383A" w:rsidRPr="0002383A" w:rsidRDefault="0002383A" w:rsidP="0002383A">
      <w:pPr>
        <w:spacing w:after="0"/>
        <w:jc w:val="both"/>
        <w:rPr>
          <w:b/>
          <w:sz w:val="20"/>
          <w:szCs w:val="20"/>
        </w:rPr>
      </w:pPr>
      <w:r w:rsidRPr="0002383A">
        <w:rPr>
          <w:b/>
          <w:sz w:val="20"/>
          <w:szCs w:val="20"/>
        </w:rPr>
        <w:t>Kategorie odnośnych danych osobowych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Zakres Pani/Pana danych osobowych, które może przetwarzać Administrator wynika z art. 87 ust. 2 i 3</w:t>
      </w:r>
      <w:r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ustawy wdrożeniowej.</w:t>
      </w:r>
    </w:p>
    <w:p w:rsidR="00BD18AD" w:rsidRDefault="00BD18AD" w:rsidP="0002383A">
      <w:pPr>
        <w:spacing w:after="0"/>
        <w:jc w:val="both"/>
        <w:rPr>
          <w:b/>
          <w:sz w:val="20"/>
          <w:szCs w:val="20"/>
        </w:rPr>
      </w:pPr>
    </w:p>
    <w:p w:rsidR="0002383A" w:rsidRPr="00BD18AD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Źródło pochodzenia danych osobowych</w:t>
      </w:r>
    </w:p>
    <w:p w:rsidR="0002383A" w:rsidRPr="0002383A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Zgodnie z art. 87 ust. 1 ustawy wdrożeniowej Pani/Pana dane osobowe są pozyskiwane: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bezpośrednio od Panią/Pana;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z systemu teleinformatycznego lub</w:t>
      </w:r>
    </w:p>
    <w:p w:rsidR="0002383A" w:rsidRPr="00BD18AD" w:rsidRDefault="0002383A" w:rsidP="00BD18AD">
      <w:pPr>
        <w:pStyle w:val="Akapitzlist"/>
        <w:numPr>
          <w:ilvl w:val="0"/>
          <w:numId w:val="6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z rejestrów publicznych , o których mowa w art. 92 ust. 2 ustawy wdrożeniowej.</w:t>
      </w:r>
    </w:p>
    <w:p w:rsidR="00BD18AD" w:rsidRDefault="00BD18AD" w:rsidP="0002383A">
      <w:pPr>
        <w:spacing w:after="0"/>
        <w:jc w:val="both"/>
        <w:rPr>
          <w:b/>
          <w:sz w:val="20"/>
          <w:szCs w:val="20"/>
        </w:rPr>
      </w:pPr>
    </w:p>
    <w:p w:rsidR="0002383A" w:rsidRPr="00BD18AD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Odbiorcy danych osobowych</w:t>
      </w:r>
    </w:p>
    <w:p w:rsidR="00BD18AD" w:rsidRDefault="0002383A" w:rsidP="0002383A">
      <w:pPr>
        <w:spacing w:after="0"/>
        <w:jc w:val="both"/>
        <w:rPr>
          <w:sz w:val="20"/>
          <w:szCs w:val="20"/>
        </w:rPr>
      </w:pPr>
      <w:r w:rsidRPr="0002383A">
        <w:rPr>
          <w:sz w:val="20"/>
          <w:szCs w:val="20"/>
        </w:rPr>
        <w:t>Pani/Pana dane osobowe mogą zostać ujawnione m.in. innym podmiotom na podstawie przepisów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prawa, </w:t>
      </w:r>
      <w:r w:rsidR="00BD18AD">
        <w:rPr>
          <w:sz w:val="20"/>
          <w:szCs w:val="20"/>
        </w:rPr>
        <w:br/>
      </w:r>
      <w:r w:rsidRPr="0002383A">
        <w:rPr>
          <w:sz w:val="20"/>
          <w:szCs w:val="20"/>
        </w:rPr>
        <w:t>w szczególności podmiotom, o których mowa w art. 87 ust. 1 i art. 89 ust. 1 ustawie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wdrożeniowej, organom Komisji Europejskiej, podmiotom upoważnionym przez Administratora, w tym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pracownikom </w:t>
      </w:r>
      <w:r w:rsidR="00BD18AD">
        <w:rPr>
          <w:sz w:val="20"/>
          <w:szCs w:val="20"/>
        </w:rPr>
        <w:br/>
      </w:r>
      <w:r w:rsidRPr="0002383A">
        <w:rPr>
          <w:sz w:val="20"/>
          <w:szCs w:val="20"/>
        </w:rPr>
        <w:t>i współpracownikom Administratora, podmiotom, które wykonują usługi związane z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>obsługą i rozwojem systemów teleinformatycznych, a także zapewnieniem łączności, np. dostawcom</w:t>
      </w:r>
      <w:r w:rsidR="00BD18AD">
        <w:rPr>
          <w:sz w:val="20"/>
          <w:szCs w:val="20"/>
        </w:rPr>
        <w:t xml:space="preserve"> </w:t>
      </w:r>
      <w:r w:rsidRPr="0002383A">
        <w:rPr>
          <w:sz w:val="20"/>
          <w:szCs w:val="20"/>
        </w:rPr>
        <w:t xml:space="preserve">rozwiązań IT i operatorom telekomunikacyjnym, operatorom pocztowym lub kurierskim. </w:t>
      </w:r>
    </w:p>
    <w:p w:rsidR="00FF46D4" w:rsidRDefault="00FF46D4" w:rsidP="0002383A">
      <w:pPr>
        <w:spacing w:after="0"/>
        <w:jc w:val="both"/>
        <w:rPr>
          <w:b/>
          <w:sz w:val="20"/>
          <w:szCs w:val="20"/>
        </w:rPr>
      </w:pPr>
      <w:bookmarkStart w:id="0" w:name="_GoBack"/>
      <w:bookmarkEnd w:id="0"/>
    </w:p>
    <w:p w:rsidR="0011003F" w:rsidRDefault="0002383A" w:rsidP="0002383A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Przekazanie danych osobowych do państwa trzeciego lub organizacji międzynarodowej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nie będą przekazywane do państwa trzeciego ani do organizacji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międzynarodowej.</w:t>
      </w:r>
    </w:p>
    <w:p w:rsidR="00BD18AD" w:rsidRDefault="00BD18AD" w:rsidP="00BD18AD">
      <w:pPr>
        <w:spacing w:after="0"/>
        <w:jc w:val="both"/>
        <w:rPr>
          <w:b/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Okres przechowywania danych osobowych</w:t>
      </w:r>
      <w:r w:rsidRPr="00BD18AD">
        <w:rPr>
          <w:b/>
          <w:sz w:val="20"/>
          <w:szCs w:val="20"/>
        </w:rPr>
        <w:t xml:space="preserve"> 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są przechowywane przez okres niezbędny do realizacji celów, o których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mowa powyżej.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Prawa osoby, której dane dotyczą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Jeśli podstawą przetwarzania Pani/Pana danych osobowych są art. 6 ust. 1 lit. c, art. 9 ust. 2 lit. g, art.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10 RODO, posiada Pani/Pan prawo: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dostępu do treści danych osobowych i uzyskania ich kopii (art. 15 RODO);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 sprostowania danych (art. 16 RODO);</w:t>
      </w:r>
    </w:p>
    <w:p w:rsidR="00BD18AD" w:rsidRPr="00BD18AD" w:rsidRDefault="00BD18AD" w:rsidP="00BD18AD">
      <w:pPr>
        <w:pStyle w:val="Akapitzlist"/>
        <w:numPr>
          <w:ilvl w:val="0"/>
          <w:numId w:val="10"/>
        </w:numPr>
        <w:spacing w:after="0"/>
        <w:ind w:left="426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do ograniczenia przetwarzania (art. 18 RODO).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Prawo wniesienia skargi do organu nadzorczego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Na podstawie art. 77 RODO ma Pani/Pan prawo do wniesienia skargi do organu nadzorczego, tj.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Prezesa Urzędu Ochrony Danych Osobowych z siedzibą w Warszawie, ul. Stawki 2, 00-193 Warszawa,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gdy uzna Pani/Pan, że przetwarzanie danych osobowych Pani/Pana dotyczących narusza przepisy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RODO.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Informacja o wymogu podania danych osobowych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Podanie przez Panią/Pana danych osobowych jest wymogiem ustawowym. Ich niepodanie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uniemożliwi realizację przez Administratora celów określonych powyżej.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b/>
          <w:sz w:val="20"/>
          <w:szCs w:val="20"/>
        </w:rPr>
      </w:pPr>
      <w:r w:rsidRPr="00BD18AD">
        <w:rPr>
          <w:b/>
          <w:sz w:val="20"/>
          <w:szCs w:val="20"/>
        </w:rPr>
        <w:t>Informacja dotycząca zautomatyzowanego przetwarzania danych osobowych, w tym profilowania</w:t>
      </w: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Pani/Pana dane osobowe nie podlegają zautomatyzowanemu podejmowaniu decyzji, w tym również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profilowaniu, o którym mowa w art. 22 ust. 1 i 4 RODO.</w:t>
      </w: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Default="00BD18AD" w:rsidP="00BD18AD">
      <w:pPr>
        <w:spacing w:after="0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Oświadczam, że zapoznałem się z zawartymi w niniejszej klauzuli informacjami na temat</w:t>
      </w:r>
      <w:r>
        <w:rPr>
          <w:sz w:val="20"/>
          <w:szCs w:val="20"/>
        </w:rPr>
        <w:t xml:space="preserve"> </w:t>
      </w:r>
      <w:r w:rsidRPr="00BD18AD">
        <w:rPr>
          <w:sz w:val="20"/>
          <w:szCs w:val="20"/>
        </w:rPr>
        <w:t>przetwarzania danych osobowych.</w:t>
      </w:r>
    </w:p>
    <w:p w:rsidR="00BD18AD" w:rsidRDefault="00BD18AD" w:rsidP="00BD18AD">
      <w:pPr>
        <w:spacing w:after="0"/>
        <w:ind w:left="4962"/>
        <w:jc w:val="both"/>
        <w:rPr>
          <w:sz w:val="20"/>
          <w:szCs w:val="20"/>
        </w:rPr>
      </w:pPr>
    </w:p>
    <w:p w:rsidR="00BD18AD" w:rsidRDefault="00BD18AD" w:rsidP="00BD18AD">
      <w:pPr>
        <w:spacing w:after="0"/>
        <w:ind w:left="4962"/>
        <w:jc w:val="both"/>
        <w:rPr>
          <w:sz w:val="20"/>
          <w:szCs w:val="20"/>
        </w:rPr>
      </w:pPr>
    </w:p>
    <w:p w:rsidR="00BD18AD" w:rsidRPr="00BD18AD" w:rsidRDefault="00BD18AD" w:rsidP="00BD18AD">
      <w:pPr>
        <w:spacing w:after="0"/>
        <w:ind w:left="4962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  <w:r w:rsidRPr="00BD18A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……………..</w:t>
      </w:r>
      <w:r w:rsidRPr="00BD18AD">
        <w:rPr>
          <w:sz w:val="20"/>
          <w:szCs w:val="20"/>
        </w:rPr>
        <w:t>………………………………….</w:t>
      </w:r>
    </w:p>
    <w:p w:rsidR="00BD18AD" w:rsidRPr="00BD18AD" w:rsidRDefault="00BD18AD" w:rsidP="00BD18AD">
      <w:pPr>
        <w:spacing w:after="0"/>
        <w:ind w:left="4962"/>
        <w:jc w:val="both"/>
        <w:rPr>
          <w:sz w:val="20"/>
          <w:szCs w:val="20"/>
        </w:rPr>
      </w:pPr>
      <w:r w:rsidRPr="00BD18AD">
        <w:rPr>
          <w:sz w:val="20"/>
          <w:szCs w:val="20"/>
        </w:rPr>
        <w:t>( data, podpis kandydata/opiekuna prawnego )</w:t>
      </w:r>
    </w:p>
    <w:p w:rsidR="00D47822" w:rsidRPr="00321075" w:rsidRDefault="00D47822" w:rsidP="0002383A">
      <w:pPr>
        <w:spacing w:after="0"/>
        <w:jc w:val="both"/>
        <w:rPr>
          <w:b/>
          <w:sz w:val="8"/>
        </w:rPr>
      </w:pPr>
    </w:p>
    <w:sectPr w:rsidR="00D47822" w:rsidRPr="00321075" w:rsidSect="00BD18AD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39B" w:rsidRDefault="0073139B" w:rsidP="003C46B6">
      <w:pPr>
        <w:spacing w:after="0" w:line="240" w:lineRule="auto"/>
      </w:pPr>
      <w:r>
        <w:separator/>
      </w:r>
    </w:p>
  </w:endnote>
  <w:endnote w:type="continuationSeparator" w:id="0">
    <w:p w:rsidR="0073139B" w:rsidRDefault="0073139B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39B" w:rsidRDefault="0073139B" w:rsidP="003C46B6">
      <w:pPr>
        <w:spacing w:after="0" w:line="240" w:lineRule="auto"/>
      </w:pPr>
      <w:r>
        <w:separator/>
      </w:r>
    </w:p>
  </w:footnote>
  <w:footnote w:type="continuationSeparator" w:id="0">
    <w:p w:rsidR="0073139B" w:rsidRDefault="0073139B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6C6C"/>
    <w:multiLevelType w:val="hybridMultilevel"/>
    <w:tmpl w:val="23F243A6"/>
    <w:lvl w:ilvl="0" w:tplc="C52236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00D6F"/>
    <w:multiLevelType w:val="hybridMultilevel"/>
    <w:tmpl w:val="386CD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0747"/>
    <w:multiLevelType w:val="hybridMultilevel"/>
    <w:tmpl w:val="DCD0B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058C3"/>
    <w:multiLevelType w:val="hybridMultilevel"/>
    <w:tmpl w:val="EC922D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C09E0"/>
    <w:multiLevelType w:val="hybridMultilevel"/>
    <w:tmpl w:val="EA8CA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8A8"/>
    <w:multiLevelType w:val="hybridMultilevel"/>
    <w:tmpl w:val="E1AC2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64134"/>
    <w:multiLevelType w:val="hybridMultilevel"/>
    <w:tmpl w:val="06C41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638F9"/>
    <w:multiLevelType w:val="hybridMultilevel"/>
    <w:tmpl w:val="E4C60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E49EA"/>
    <w:multiLevelType w:val="hybridMultilevel"/>
    <w:tmpl w:val="97485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7633E"/>
    <w:multiLevelType w:val="hybridMultilevel"/>
    <w:tmpl w:val="1C14A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54DA3"/>
    <w:multiLevelType w:val="hybridMultilevel"/>
    <w:tmpl w:val="351487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02383A"/>
    <w:rsid w:val="0011003F"/>
    <w:rsid w:val="00321075"/>
    <w:rsid w:val="00386074"/>
    <w:rsid w:val="003C46B6"/>
    <w:rsid w:val="004263DD"/>
    <w:rsid w:val="005554B9"/>
    <w:rsid w:val="006576AA"/>
    <w:rsid w:val="006C4571"/>
    <w:rsid w:val="0073139B"/>
    <w:rsid w:val="00BD18AD"/>
    <w:rsid w:val="00C80013"/>
    <w:rsid w:val="00CA2A39"/>
    <w:rsid w:val="00D47822"/>
    <w:rsid w:val="00DB2C34"/>
    <w:rsid w:val="00EC1668"/>
    <w:rsid w:val="00F15041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2</cp:revision>
  <dcterms:created xsi:type="dcterms:W3CDTF">2026-10-29T12:01:00Z</dcterms:created>
  <dcterms:modified xsi:type="dcterms:W3CDTF">2026-10-29T12:01:00Z</dcterms:modified>
</cp:coreProperties>
</file>